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D9" w:rsidRDefault="003121E0">
      <w:r>
        <w:rPr>
          <w:noProof/>
          <w:lang w:eastAsia="ru-RU"/>
        </w:rPr>
        <w:pict>
          <v:group id="_x0000_s1030" style="position:absolute;margin-left:-37.35pt;margin-top:-63.75pt;width:801.1pt;height:538.6pt;z-index:251658240" coordorigin="567,426" coordsize="16022,10772">
            <v:roundrect id="_x0000_s1031" style="position:absolute;left:11487;top:426;width:5102;height:10772" arcsize="10923f" filled="f" strokecolor="#002060" strokeweight="3pt">
              <v:stroke linestyle="thinThin"/>
              <v:textbox style="mso-next-textbox:#_x0000_s1031">
                <w:txbxContent>
                  <w:p w:rsidR="008232C9" w:rsidRPr="00B1303D" w:rsidRDefault="008232C9" w:rsidP="008232C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B1303D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Департамент освіти і науки, молоді та спорту</w:t>
                    </w:r>
                  </w:p>
                  <w:p w:rsidR="008232C9" w:rsidRPr="00B1303D" w:rsidRDefault="008232C9" w:rsidP="008232C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B1303D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Виконавчого органу Київської міської ради</w:t>
                    </w:r>
                  </w:p>
                  <w:p w:rsidR="008232C9" w:rsidRPr="00B1303D" w:rsidRDefault="008232C9" w:rsidP="008232C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B1303D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Київський університет імені Бориса Грінченка</w:t>
                    </w:r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B1303D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Інститут післядипломної педагогічної освіти</w:t>
                    </w:r>
                  </w:p>
                  <w:p w:rsidR="008232C9" w:rsidRPr="00585DCB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</w:p>
                  <w:p w:rsidR="008232C9" w:rsidRPr="00A55985" w:rsidRDefault="003121E0" w:rsidP="008232C9">
                    <w:pPr>
                      <w:jc w:val="center"/>
                      <w:rPr>
                        <w:rFonts w:ascii="Times New Roman" w:hAnsi="Times New Roman"/>
                        <w:color w:val="008000"/>
                        <w:sz w:val="28"/>
                        <w:szCs w:val="28"/>
                      </w:rPr>
                    </w:pPr>
                    <w:r w:rsidRPr="003121E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13pt;height:146pt">
                          <v:imagedata r:id="rId5" o:title="ippo_logo5"/>
                        </v:shape>
                      </w:pict>
                    </w:r>
                  </w:p>
                  <w:p w:rsidR="008232C9" w:rsidRDefault="008232C9" w:rsidP="008232C9">
                    <w:pPr>
                      <w:tabs>
                        <w:tab w:val="left" w:pos="284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 w:rsidRPr="0046037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  <w:t>Круглий</w:t>
                    </w:r>
                    <w:r w:rsidRPr="00EA2A8F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 стіл</w:t>
                    </w:r>
                  </w:p>
                  <w:p w:rsidR="008232C9" w:rsidRDefault="008232C9" w:rsidP="008232C9">
                    <w:pPr>
                      <w:tabs>
                        <w:tab w:val="left" w:pos="284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bCs/>
                        <w:iCs/>
                        <w:sz w:val="28"/>
                        <w:szCs w:val="28"/>
                        <w:lang w:val="uk-UA"/>
                      </w:rPr>
                      <w:t>для методистів</w:t>
                    </w:r>
                    <w:r w:rsidRPr="0046037C">
                      <w:rPr>
                        <w:rFonts w:ascii="Times New Roman" w:hAnsi="Times New Roman"/>
                        <w:bCs/>
                        <w:iCs/>
                        <w:sz w:val="28"/>
                        <w:szCs w:val="28"/>
                        <w:lang w:val="uk-UA"/>
                      </w:rPr>
                      <w:t xml:space="preserve"> психологічної служби РНМЦ, голів методичних об’єднань практичних психологів загальноосвітніх навчальних закладів міста Києва</w:t>
                    </w:r>
                  </w:p>
                  <w:p w:rsidR="008232C9" w:rsidRDefault="008232C9" w:rsidP="008232C9">
                    <w:pPr>
                      <w:tabs>
                        <w:tab w:val="left" w:pos="284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tabs>
                        <w:tab w:val="left" w:pos="284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  <w:sz w:val="28"/>
                        <w:szCs w:val="28"/>
                        <w:lang w:val="uk-UA"/>
                      </w:rPr>
                      <w:t>ПРОФЕСІЙНА ОРІЄНТАЦІЯ В ШКОЛІ: ВИКЛИКИ ЧАСУ, ТЕНДЕНЦІЇ, ПІДХОДИ</w:t>
                    </w:r>
                  </w:p>
                  <w:p w:rsidR="008232C9" w:rsidRPr="0046037C" w:rsidRDefault="008232C9" w:rsidP="008232C9">
                    <w:pPr>
                      <w:tabs>
                        <w:tab w:val="left" w:pos="284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</w:p>
                  <w:p w:rsidR="008232C9" w:rsidRPr="0095168C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3F3E9B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ІППО </w:t>
                    </w:r>
                    <w:proofErr w:type="spellStart"/>
                    <w:r w:rsidRPr="003F3E9B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КУ</w:t>
                    </w:r>
                    <w:proofErr w:type="spellEnd"/>
                    <w:r w:rsidRPr="003F3E9B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імені Бориса Грінченка </w:t>
                    </w:r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(пр-т. П. Тичини, 17</w:t>
                    </w:r>
                    <w:r w:rsidRPr="0095168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  <w:p w:rsidR="008232C9" w:rsidRPr="0095168C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1F497D"/>
                        <w:sz w:val="28"/>
                        <w:szCs w:val="28"/>
                        <w:lang w:val="uk-UA"/>
                      </w:rPr>
                    </w:pPr>
                    <w:r w:rsidRPr="003F3E9B">
                      <w:rPr>
                        <w:rFonts w:ascii="Times New Roman" w:hAnsi="Times New Roman"/>
                        <w:b/>
                        <w:color w:val="1F497D"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="00E92A0B">
                      <w:rPr>
                        <w:rFonts w:ascii="Times New Roman" w:hAnsi="Times New Roman"/>
                        <w:b/>
                        <w:color w:val="1F497D"/>
                        <w:sz w:val="28"/>
                        <w:szCs w:val="28"/>
                        <w:lang w:val="uk-UA"/>
                      </w:rPr>
                      <w:t>19</w:t>
                    </w:r>
                    <w:r w:rsidRPr="003F3E9B">
                      <w:rPr>
                        <w:rFonts w:ascii="Times New Roman" w:hAnsi="Times New Roman"/>
                        <w:b/>
                        <w:color w:val="1F497D"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="00E92A0B">
                      <w:rPr>
                        <w:rFonts w:ascii="Times New Roman" w:hAnsi="Times New Roman"/>
                        <w:b/>
                        <w:color w:val="1F497D"/>
                        <w:sz w:val="28"/>
                        <w:szCs w:val="28"/>
                        <w:lang w:val="uk-UA"/>
                      </w:rPr>
                      <w:t>травня</w:t>
                    </w:r>
                    <w:r w:rsidRPr="00B1303D">
                      <w:rPr>
                        <w:rFonts w:ascii="Times New Roman" w:hAnsi="Times New Roman"/>
                        <w:b/>
                        <w:color w:val="1F497D"/>
                        <w:sz w:val="28"/>
                        <w:szCs w:val="28"/>
                        <w:lang w:val="uk-UA"/>
                      </w:rPr>
                      <w:t xml:space="preserve"> 2016 року </w:t>
                    </w:r>
                  </w:p>
                  <w:p w:rsidR="008232C9" w:rsidRPr="00B1303D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1F497D"/>
                        <w:sz w:val="28"/>
                        <w:szCs w:val="28"/>
                        <w:lang w:val="uk-UA"/>
                      </w:rPr>
                    </w:pPr>
                  </w:p>
                  <w:p w:rsidR="008232C9" w:rsidRPr="003F3E9B" w:rsidRDefault="008232C9" w:rsidP="008232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vertAlign w:val="superscript"/>
                        <w:lang w:val="uk-UA"/>
                      </w:rPr>
                    </w:pPr>
                    <w:r w:rsidRPr="003F3E9B"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  <w:t>Початок о 14.00</w:t>
                    </w:r>
                  </w:p>
                  <w:p w:rsidR="008232C9" w:rsidRPr="005A7BBB" w:rsidRDefault="008232C9" w:rsidP="008232C9">
                    <w:pPr>
                      <w:ind w:firstLine="284"/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8232C9" w:rsidRPr="005A7BBB" w:rsidRDefault="008232C9" w:rsidP="008232C9">
                    <w:pPr>
                      <w:ind w:firstLine="284"/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8232C9" w:rsidRPr="005A7BBB" w:rsidRDefault="008232C9" w:rsidP="008232C9">
                    <w:pPr>
                      <w:ind w:firstLine="284"/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8232C9" w:rsidRPr="005A7BBB" w:rsidRDefault="008232C9" w:rsidP="008232C9">
                    <w:pPr>
                      <w:ind w:firstLine="284"/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8232C9" w:rsidRPr="005A7BBB" w:rsidRDefault="008232C9" w:rsidP="008232C9">
                    <w:pPr>
                      <w:ind w:firstLine="284"/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8232C9" w:rsidRPr="005A7BBB" w:rsidRDefault="008232C9" w:rsidP="008232C9">
                    <w:pPr>
                      <w:ind w:firstLine="284"/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8232C9" w:rsidRPr="005A7BBB" w:rsidRDefault="008232C9" w:rsidP="008232C9">
                    <w:pPr>
                      <w:ind w:firstLine="284"/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8232C9" w:rsidRPr="005A7BBB" w:rsidRDefault="008232C9" w:rsidP="008232C9">
                    <w:pPr>
                      <w:ind w:firstLine="284"/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8232C9" w:rsidRPr="00A55985" w:rsidRDefault="008232C9" w:rsidP="008232C9">
                    <w:pPr>
                      <w:ind w:firstLine="284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ind w:firstLine="284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ind w:firstLine="284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ind w:firstLine="284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ind w:firstLine="284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ind w:firstLine="284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ind w:firstLine="284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ind w:firstLine="284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Pr="00A55985" w:rsidRDefault="008232C9" w:rsidP="008232C9">
                    <w:pPr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roundrect>
            <v:roundrect id="_x0000_s1032" style="position:absolute;left:567;top:426;width:5102;height:10772" arcsize="10923f" filled="f" strokecolor="#002060" strokeweight="3pt">
              <v:stroke linestyle="thinThin"/>
              <v:textbox style="mso-next-textbox:#_x0000_s1032">
                <w:txbxContent>
                  <w:p w:rsidR="008232C9" w:rsidRPr="00AF5CC1" w:rsidRDefault="008232C9" w:rsidP="008232C9">
                    <w:pPr>
                      <w:jc w:val="both"/>
                      <w:rPr>
                        <w:rFonts w:ascii="Times New Roman" w:hAnsi="Times New Roman"/>
                        <w:color w:val="0000FF"/>
                        <w:lang w:val="uk-UA"/>
                      </w:rPr>
                    </w:pPr>
                  </w:p>
                  <w:p w:rsidR="008232C9" w:rsidRPr="00A26265" w:rsidRDefault="008232C9" w:rsidP="008232C9">
                    <w:pPr>
                      <w:jc w:val="center"/>
                      <w:rPr>
                        <w:rStyle w:val="articleseperator"/>
                        <w:rFonts w:ascii="Times New Roman" w:hAnsi="Times New Roman"/>
                        <w:b/>
                        <w:i/>
                        <w:color w:val="215868"/>
                        <w:sz w:val="28"/>
                        <w:szCs w:val="32"/>
                        <w:lang w:val="uk-UA"/>
                      </w:rPr>
                    </w:pPr>
                    <w:r w:rsidRPr="00A26265">
                      <w:rPr>
                        <w:rStyle w:val="articleseperator"/>
                        <w:rFonts w:ascii="Times New Roman" w:hAnsi="Times New Roman"/>
                        <w:b/>
                        <w:i/>
                        <w:color w:val="215868"/>
                        <w:sz w:val="28"/>
                        <w:szCs w:val="32"/>
                        <w:lang w:val="en-US"/>
                      </w:rPr>
                      <w:t>DOCENDO</w:t>
                    </w:r>
                    <w:r w:rsidRPr="00A26265">
                      <w:rPr>
                        <w:rStyle w:val="articleseperator"/>
                        <w:rFonts w:ascii="Times New Roman" w:hAnsi="Times New Roman"/>
                        <w:b/>
                        <w:i/>
                        <w:color w:val="215868"/>
                        <w:sz w:val="28"/>
                        <w:szCs w:val="32"/>
                        <w:lang w:val="uk-UA"/>
                      </w:rPr>
                      <w:t xml:space="preserve"> </w:t>
                    </w:r>
                    <w:proofErr w:type="gramStart"/>
                    <w:r w:rsidRPr="00A26265">
                      <w:rPr>
                        <w:rStyle w:val="articleseperator"/>
                        <w:rFonts w:ascii="Times New Roman" w:hAnsi="Times New Roman"/>
                        <w:b/>
                        <w:i/>
                        <w:color w:val="215868"/>
                        <w:sz w:val="28"/>
                        <w:szCs w:val="32"/>
                        <w:lang w:val="en-US"/>
                      </w:rPr>
                      <w:t>DISCIMUS</w:t>
                    </w:r>
                    <w:r w:rsidRPr="00A26265">
                      <w:rPr>
                        <w:rStyle w:val="articleseperator"/>
                        <w:rFonts w:ascii="Times New Roman" w:hAnsi="Times New Roman"/>
                        <w:b/>
                        <w:i/>
                        <w:color w:val="215868"/>
                        <w:sz w:val="28"/>
                        <w:szCs w:val="32"/>
                        <w:lang w:val="uk-UA"/>
                      </w:rPr>
                      <w:t xml:space="preserve">  –</w:t>
                    </w:r>
                    <w:proofErr w:type="gramEnd"/>
                    <w:r w:rsidRPr="00A26265">
                      <w:rPr>
                        <w:rStyle w:val="articleseperator"/>
                        <w:rFonts w:ascii="Times New Roman" w:hAnsi="Times New Roman"/>
                        <w:b/>
                        <w:i/>
                        <w:color w:val="215868"/>
                        <w:sz w:val="28"/>
                        <w:szCs w:val="32"/>
                        <w:lang w:val="uk-UA"/>
                      </w:rPr>
                      <w:t xml:space="preserve">   НАВЧАЮЧИ,  ВЧИМОСЯ</w:t>
                    </w:r>
                  </w:p>
                  <w:p w:rsidR="008232C9" w:rsidRPr="00AF5CC1" w:rsidRDefault="008232C9" w:rsidP="008232C9">
                    <w:pPr>
                      <w:jc w:val="center"/>
                      <w:rPr>
                        <w:rStyle w:val="articleseperator"/>
                        <w:rFonts w:ascii="Times New Roman" w:hAnsi="Times New Roman"/>
                        <w:color w:val="333333"/>
                        <w:sz w:val="32"/>
                        <w:szCs w:val="32"/>
                        <w:lang w:val="uk-UA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</w:pPr>
                    <w:r w:rsidRPr="00AF5CC1">
                      <w:rPr>
                        <w:rFonts w:ascii="Times New Roman" w:hAnsi="Times New Roman"/>
                        <w:b/>
                        <w:bCs/>
                        <w:color w:val="0000FF"/>
                        <w:sz w:val="32"/>
                        <w:szCs w:val="32"/>
                        <w:lang w:val="uk-UA"/>
                      </w:rPr>
                      <w:tab/>
                    </w:r>
                    <w:r w:rsidRPr="00A26265">
                      <w:rPr>
                        <w:rFonts w:ascii="Times New Roman" w:hAnsi="Times New Roman"/>
                        <w:b/>
                        <w:bCs/>
                        <w:color w:val="215868"/>
                        <w:sz w:val="32"/>
                        <w:szCs w:val="32"/>
                        <w:lang w:val="uk-UA"/>
                      </w:rPr>
                      <w:t>Місія ІППО</w:t>
                    </w:r>
                    <w:r w:rsidRPr="00AF5CC1">
                      <w:rPr>
                        <w:rFonts w:ascii="Times New Roman" w:hAnsi="Times New Roman"/>
                        <w:b/>
                        <w:bCs/>
                        <w:color w:val="0000FF"/>
                        <w:sz w:val="32"/>
                        <w:szCs w:val="32"/>
                        <w:lang w:val="uk-UA"/>
                      </w:rPr>
                      <w:t xml:space="preserve"> </w:t>
                    </w:r>
                    <w:r w:rsidRPr="00AF5CC1"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  <w:t xml:space="preserve">– 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  <w:t xml:space="preserve">  </w:t>
                    </w:r>
                  </w:p>
                  <w:p w:rsidR="008232C9" w:rsidRDefault="008232C9" w:rsidP="008232C9">
                    <w:pPr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</w:pPr>
                    <w:r w:rsidRPr="00AF5CC1"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  <w:t xml:space="preserve">забезпечення готовності педагогічних працівників столиці до повної професійної самореалізації через досягнення ними високого науково-методичного рівня. </w:t>
                    </w:r>
                  </w:p>
                  <w:p w:rsidR="008232C9" w:rsidRPr="00AF5CC1" w:rsidRDefault="008232C9" w:rsidP="008232C9">
                    <w:pPr>
                      <w:jc w:val="both"/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</w:pPr>
                    <w:r w:rsidRPr="00AF5CC1"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  <w:tab/>
                    </w:r>
                    <w:r w:rsidRPr="00A26265">
                      <w:rPr>
                        <w:rFonts w:ascii="Times New Roman" w:hAnsi="Times New Roman"/>
                        <w:b/>
                        <w:bCs/>
                        <w:color w:val="215868"/>
                        <w:sz w:val="32"/>
                        <w:szCs w:val="32"/>
                        <w:lang w:val="uk-UA"/>
                      </w:rPr>
                      <w:t>Ціль ІППО</w:t>
                    </w:r>
                    <w:r w:rsidRPr="00AF5CC1">
                      <w:rPr>
                        <w:rFonts w:ascii="Times New Roman" w:hAnsi="Times New Roman"/>
                        <w:b/>
                        <w:bCs/>
                        <w:color w:val="0000FF"/>
                        <w:sz w:val="32"/>
                        <w:szCs w:val="32"/>
                        <w:lang w:val="uk-UA"/>
                      </w:rPr>
                      <w:t xml:space="preserve"> </w:t>
                    </w:r>
                    <w:r w:rsidRPr="00AF5CC1"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  <w:t xml:space="preserve">– </w:t>
                    </w:r>
                  </w:p>
                  <w:p w:rsidR="008232C9" w:rsidRPr="00AF5CC1" w:rsidRDefault="008232C9" w:rsidP="008232C9">
                    <w:pPr>
                      <w:rPr>
                        <w:rFonts w:ascii="Times New Roman" w:hAnsi="Times New Roman"/>
                        <w:b/>
                        <w:bCs/>
                        <w:color w:val="000000"/>
                        <w:sz w:val="32"/>
                        <w:szCs w:val="32"/>
                        <w:lang w:val="uk-UA"/>
                      </w:rPr>
                    </w:pPr>
                    <w:r w:rsidRPr="00AF5CC1">
                      <w:rPr>
                        <w:rFonts w:ascii="Times New Roman" w:hAnsi="Times New Roman"/>
                        <w:bCs/>
                        <w:color w:val="000000"/>
                        <w:sz w:val="32"/>
                        <w:szCs w:val="32"/>
                        <w:lang w:val="uk-UA"/>
                      </w:rPr>
                      <w:t>організація безперервного фахового розвитку педагогів на основі сучасних професійних стандартів і вимог, а також індивідуальних потреб кожного.</w:t>
                    </w:r>
                  </w:p>
                  <w:p w:rsidR="008232C9" w:rsidRPr="00AF5CC1" w:rsidRDefault="008232C9" w:rsidP="008232C9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Pr="00374D78" w:rsidRDefault="008232C9" w:rsidP="008232C9">
                    <w:pPr>
                      <w:ind w:firstLine="284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9D5A9B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</w:txbxContent>
              </v:textbox>
            </v:roundrect>
            <v:roundrect id="_x0000_s1033" style="position:absolute;left:6039;top:426;width:5102;height:10772" arcsize="10923f" filled="f" strokecolor="#002060" strokeweight="3pt">
              <v:stroke linestyle="thinThin"/>
              <v:textbox style="mso-next-textbox:#_x0000_s1033">
                <w:txbxContent>
                  <w:p w:rsidR="008232C9" w:rsidRPr="00A26265" w:rsidRDefault="008232C9" w:rsidP="008232C9">
                    <w:pPr>
                      <w:jc w:val="center"/>
                      <w:rPr>
                        <w:rFonts w:ascii="Times New Roman" w:hAnsi="Times New Roman"/>
                        <w:color w:val="215868"/>
                        <w:sz w:val="28"/>
                        <w:szCs w:val="28"/>
                        <w:lang w:val="uk-UA"/>
                      </w:rPr>
                    </w:pPr>
                    <w:r w:rsidRPr="00A26265">
                      <w:rPr>
                        <w:rFonts w:ascii="Times New Roman" w:hAnsi="Times New Roman"/>
                        <w:b/>
                        <w:color w:val="215868"/>
                        <w:sz w:val="28"/>
                        <w:szCs w:val="28"/>
                        <w:lang w:val="uk-UA"/>
                      </w:rPr>
                      <w:t>КОНТАКТИ</w:t>
                    </w:r>
                  </w:p>
                  <w:p w:rsidR="008232C9" w:rsidRPr="00C8077E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C8077E">
                      <w:rPr>
                        <w:rFonts w:ascii="Times New Roman" w:hAnsi="Times New Roman"/>
                        <w:lang w:val="uk-UA"/>
                      </w:rPr>
                      <w:t>Адреса</w:t>
                    </w:r>
                  </w:p>
                  <w:p w:rsidR="008232C9" w:rsidRPr="00C8077E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r w:rsidRPr="00C8077E">
                      <w:rPr>
                        <w:rFonts w:ascii="Times New Roman" w:hAnsi="Times New Roman"/>
                        <w:b/>
                        <w:lang w:val="uk-UA"/>
                      </w:rPr>
                      <w:t>Інституту післядипломної</w:t>
                    </w:r>
                  </w:p>
                  <w:p w:rsidR="008232C9" w:rsidRPr="00C8077E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r w:rsidRPr="00C8077E">
                      <w:rPr>
                        <w:rFonts w:ascii="Times New Roman" w:hAnsi="Times New Roman"/>
                        <w:b/>
                        <w:lang w:val="uk-UA"/>
                      </w:rPr>
                      <w:t>педагогічної освіти</w:t>
                    </w:r>
                  </w:p>
                  <w:p w:rsidR="008232C9" w:rsidRPr="00C8077E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r w:rsidRPr="00C8077E">
                      <w:rPr>
                        <w:rFonts w:ascii="Times New Roman" w:hAnsi="Times New Roman"/>
                        <w:b/>
                        <w:lang w:val="uk-UA"/>
                      </w:rPr>
                      <w:t xml:space="preserve"> Київського університету</w:t>
                    </w:r>
                  </w:p>
                  <w:p w:rsidR="008232C9" w:rsidRPr="00C8077E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r w:rsidRPr="00C8077E">
                      <w:rPr>
                        <w:rFonts w:ascii="Times New Roman" w:hAnsi="Times New Roman"/>
                        <w:b/>
                        <w:lang w:val="uk-UA"/>
                      </w:rPr>
                      <w:t xml:space="preserve"> імені Бориса Грінченка:</w:t>
                    </w:r>
                  </w:p>
                  <w:p w:rsidR="008232C9" w:rsidRPr="00C8077E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C8077E">
                      <w:rPr>
                        <w:rFonts w:ascii="Times New Roman" w:hAnsi="Times New Roman"/>
                        <w:lang w:val="uk-UA"/>
                      </w:rPr>
                      <w:t xml:space="preserve">02152,  м. Київ, </w:t>
                    </w:r>
                    <w:proofErr w:type="spellStart"/>
                    <w:r w:rsidRPr="00C8077E">
                      <w:rPr>
                        <w:rFonts w:ascii="Times New Roman" w:hAnsi="Times New Roman"/>
                        <w:lang w:val="uk-UA"/>
                      </w:rPr>
                      <w:t>пр-т</w:t>
                    </w:r>
                    <w:proofErr w:type="spellEnd"/>
                    <w:r w:rsidRPr="00C8077E">
                      <w:rPr>
                        <w:rFonts w:ascii="Times New Roman" w:hAnsi="Times New Roman"/>
                        <w:lang w:val="uk-UA"/>
                      </w:rPr>
                      <w:t xml:space="preserve"> П.Тичини, 17</w:t>
                    </w:r>
                  </w:p>
                  <w:p w:rsidR="008232C9" w:rsidRPr="00C8077E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C8077E">
                      <w:rPr>
                        <w:rFonts w:ascii="Times New Roman" w:hAnsi="Times New Roman"/>
                        <w:lang w:val="uk-UA"/>
                      </w:rPr>
                      <w:t>Телефон: 553</w:t>
                    </w:r>
                    <w:r w:rsidRPr="00C8077E">
                      <w:rPr>
                        <w:rFonts w:ascii="Times New Roman" w:hAnsi="Times New Roman"/>
                      </w:rPr>
                      <w:t xml:space="preserve">- </w:t>
                    </w:r>
                    <w:r w:rsidRPr="000C7D76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8-20</w:t>
                    </w:r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val="uk-UA"/>
                      </w:rPr>
                    </w:pPr>
                    <w:r w:rsidRPr="001A010F">
                      <w:rPr>
                        <w:rFonts w:ascii="Times New Roman" w:hAnsi="Times New Roman"/>
                        <w:sz w:val="24"/>
                        <w:szCs w:val="24"/>
                        <w:lang w:val="de-DE"/>
                      </w:rPr>
                      <w:t>E</w:t>
                    </w:r>
                    <w:r w:rsidRPr="005A7BBB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proofErr w:type="spellStart"/>
                    <w:r w:rsidRPr="001A010F">
                      <w:rPr>
                        <w:rFonts w:ascii="Times New Roman" w:hAnsi="Times New Roman"/>
                        <w:sz w:val="24"/>
                        <w:szCs w:val="24"/>
                        <w:lang w:val="de-DE"/>
                      </w:rPr>
                      <w:t>mail</w:t>
                    </w:r>
                    <w:proofErr w:type="spellEnd"/>
                    <w:r w:rsidRPr="005A7B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: </w:t>
                    </w:r>
                    <w:hyperlink r:id="rId6" w:history="1">
                      <w:r w:rsidRPr="00BE1F0D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kafedra</w:t>
                      </w:r>
                      <w:r w:rsidRPr="005A7BBB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</w:rPr>
                        <w:t>–</w:t>
                      </w:r>
                      <w:r w:rsidRPr="00BE1F0D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ippo</w:t>
                      </w:r>
                      <w:r w:rsidRPr="005A7BBB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</w:rPr>
                        <w:t>@</w:t>
                      </w:r>
                      <w:r w:rsidRPr="00BE1F0D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ukr</w:t>
                      </w:r>
                      <w:r w:rsidRPr="005A7BBB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BE1F0D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net</w:t>
                      </w:r>
                    </w:hyperlink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val="uk-UA"/>
                      </w:rPr>
                    </w:pPr>
                  </w:p>
                  <w:p w:rsidR="008232C9" w:rsidRPr="001A010F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5A7B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8232C9" w:rsidRPr="00AB7D21" w:rsidRDefault="003121E0" w:rsidP="008232C9">
                    <w:pPr>
                      <w:spacing w:line="240" w:lineRule="auto"/>
                      <w:rPr>
                        <w:lang w:val="en-US"/>
                      </w:rPr>
                    </w:pPr>
                    <w:r>
                      <w:pict>
                        <v:shape id="_x0000_i1026" type="#_x0000_t75" style="width:211pt;height:132pt">
                          <v:imagedata r:id="rId7" o:title="karta"/>
                        </v:shape>
                      </w:pict>
                    </w: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B7D21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Портал </w:t>
                    </w: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B7D21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Київського університету</w:t>
                    </w: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B7D21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імені Бориса Грінченка:</w:t>
                    </w: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</w:pPr>
                    <w:proofErr w:type="spellStart"/>
                    <w:r w:rsidRPr="00AB7D2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uk-UA"/>
                      </w:rPr>
                      <w:t>kubg.edu.ua</w:t>
                    </w:r>
                    <w:proofErr w:type="spellEnd"/>
                  </w:p>
                  <w:p w:rsidR="008232C9" w:rsidRPr="005A7BBB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B7D21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Сайт ІППО</w:t>
                    </w: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B7D21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КУ імені Бориса Грінченка:</w:t>
                    </w: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uk-UA"/>
                      </w:rPr>
                    </w:pPr>
                    <w:proofErr w:type="spellStart"/>
                    <w:r w:rsidRPr="00AB7D2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ippo</w:t>
                    </w:r>
                    <w:proofErr w:type="spellEnd"/>
                    <w:r w:rsidRPr="00AB7D2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uk-UA"/>
                      </w:rPr>
                      <w:t>.</w:t>
                    </w:r>
                    <w:proofErr w:type="spellStart"/>
                    <w:r w:rsidRPr="00AB7D2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kubg</w:t>
                    </w:r>
                    <w:proofErr w:type="spellEnd"/>
                    <w:r w:rsidRPr="00AB7D2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uk-UA"/>
                      </w:rPr>
                      <w:t>.</w:t>
                    </w:r>
                    <w:proofErr w:type="spellStart"/>
                    <w:r w:rsidRPr="00AB7D2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edu</w:t>
                    </w:r>
                    <w:proofErr w:type="spellEnd"/>
                    <w:r w:rsidRPr="00AB7D2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uk-UA"/>
                      </w:rPr>
                      <w:t>.</w:t>
                    </w:r>
                    <w:proofErr w:type="spellStart"/>
                    <w:r w:rsidRPr="00AB7D2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ua</w:t>
                    </w:r>
                    <w:proofErr w:type="spellEnd"/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u w:val="single"/>
                        <w:lang w:val="en-US"/>
                      </w:rPr>
                    </w:pPr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</w:p>
                  <w:p w:rsidR="008232C9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</w:p>
                  <w:p w:rsidR="008232C9" w:rsidRPr="00AB7D21" w:rsidRDefault="008232C9" w:rsidP="008232C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</w:p>
                  <w:p w:rsidR="008232C9" w:rsidRPr="00AB7D21" w:rsidRDefault="008232C9" w:rsidP="008232C9">
                    <w:pPr>
                      <w:spacing w:line="240" w:lineRule="auto"/>
                      <w:jc w:val="center"/>
                      <w:rPr>
                        <w:color w:val="C00000"/>
                        <w:u w:val="single"/>
                        <w:lang w:val="en-US"/>
                      </w:rPr>
                    </w:pPr>
                  </w:p>
                  <w:p w:rsidR="008232C9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color w:val="1F497D"/>
                        <w:sz w:val="32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color w:val="1F497D"/>
                        <w:sz w:val="32"/>
                        <w:lang w:val="uk-UA"/>
                      </w:rPr>
                    </w:pPr>
                  </w:p>
                  <w:p w:rsidR="008232C9" w:rsidRPr="00417308" w:rsidRDefault="008232C9" w:rsidP="008232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color w:val="1F497D"/>
                        <w:sz w:val="32"/>
                        <w:lang w:val="uk-UA"/>
                      </w:rPr>
                    </w:pPr>
                  </w:p>
                  <w:p w:rsidR="008232C9" w:rsidRPr="003C5358" w:rsidRDefault="008232C9" w:rsidP="008232C9">
                    <w:pPr>
                      <w:spacing w:line="240" w:lineRule="auto"/>
                      <w:jc w:val="center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firstLine="284"/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9D5A9B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</w:txbxContent>
              </v:textbox>
            </v:roundrect>
          </v:group>
        </w:pict>
      </w:r>
    </w:p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8232C9"/>
    <w:p w:rsidR="008232C9" w:rsidRDefault="003121E0">
      <w:r>
        <w:rPr>
          <w:noProof/>
          <w:lang w:eastAsia="ru-RU"/>
        </w:rPr>
        <w:lastRenderedPageBreak/>
        <w:pict>
          <v:group id="_x0000_s1034" style="position:absolute;margin-left:-33.75pt;margin-top:-55.05pt;width:801.9pt;height:538.6pt;z-index:251659264" coordorigin="439,629" coordsize="16038,10772">
            <v:roundrect id="_x0000_s1035" style="position:absolute;left:11375;top:629;width:5102;height:10772" arcsize="10923f" filled="f" strokecolor="#002060" strokeweight="3pt">
              <v:stroke linestyle="thinThin"/>
              <v:textbox style="mso-next-textbox:#_x0000_s1035">
                <w:txbxContent>
                  <w:p w:rsidR="008232C9" w:rsidRDefault="008232C9" w:rsidP="008232C9">
                    <w:pPr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en-US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  <w:r w:rsidRPr="00AB7629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Л. Письмак,</w:t>
                    </w:r>
                    <w:r w:rsidRPr="00AB7629"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соціальний педагог НМЦ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ППіСР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ІППО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КУ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імені Бориса Грінченка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;</w:t>
                    </w:r>
                  </w:p>
                  <w:p w:rsidR="008232C9" w:rsidRDefault="008232C9" w:rsidP="008232C9">
                    <w:pPr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  <w:r w:rsidRPr="00EA2A8F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Методисти психологічної служби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районних науково-методичних центрів м. Києва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;</w:t>
                    </w:r>
                  </w:p>
                  <w:p w:rsidR="008232C9" w:rsidRDefault="008232C9" w:rsidP="008232C9">
                    <w:pPr>
                      <w:jc w:val="both"/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</w:pPr>
                    <w:r w:rsidRPr="00EA2A8F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Голови</w:t>
                    </w:r>
                    <w:r w:rsidRPr="00EA2A8F"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районних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методоб’єднань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практичних психологів ЗНЗ; </w:t>
                    </w:r>
                  </w:p>
                  <w:p w:rsidR="008232C9" w:rsidRPr="00007B5C" w:rsidRDefault="008232C9" w:rsidP="008232C9">
                    <w:pPr>
                      <w:jc w:val="both"/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  <w:r w:rsidRPr="00007B5C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Практичні психологи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ЗНЗ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м.Києва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.</w:t>
                    </w:r>
                  </w:p>
                  <w:p w:rsidR="008232C9" w:rsidRPr="0065169E" w:rsidRDefault="008232C9" w:rsidP="008232C9">
                    <w:pPr>
                      <w:spacing w:after="0" w:line="240" w:lineRule="auto"/>
                      <w:ind w:left="900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</w:p>
                  <w:p w:rsidR="008232C9" w:rsidRPr="0065169E" w:rsidRDefault="008232C9" w:rsidP="008232C9">
                    <w:pPr>
                      <w:spacing w:after="0" w:line="240" w:lineRule="auto"/>
                      <w:ind w:left="900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after="0"/>
                      <w:ind w:left="1416" w:hanging="516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after="0"/>
                      <w:ind w:left="1416" w:hanging="516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after="0"/>
                      <w:ind w:left="1416" w:hanging="516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after="0"/>
                      <w:ind w:left="1416" w:hanging="516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</w:p>
                  <w:p w:rsidR="008232C9" w:rsidRPr="008232C9" w:rsidRDefault="008232C9" w:rsidP="008232C9">
                    <w:pPr>
                      <w:spacing w:after="0"/>
                      <w:ind w:left="1416" w:hanging="516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8232C9" w:rsidRDefault="008232C9" w:rsidP="008232C9">
                    <w:pPr>
                      <w:spacing w:after="0"/>
                      <w:ind w:left="1416" w:hanging="516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 xml:space="preserve">Відповідальна за проведення, модератор: </w:t>
                    </w:r>
                  </w:p>
                  <w:p w:rsidR="008232C9" w:rsidRDefault="008232C9" w:rsidP="008232C9">
                    <w:pPr>
                      <w:jc w:val="both"/>
                      <w:rPr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 xml:space="preserve">О.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Кепканова</w:t>
                    </w:r>
                    <w:proofErr w:type="spellEnd"/>
                  </w:p>
                  <w:p w:rsidR="008232C9" w:rsidRPr="00007B5C" w:rsidRDefault="008232C9" w:rsidP="008232C9">
                    <w:pPr>
                      <w:jc w:val="both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Тел. 553-44-17</w:t>
                    </w: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ind w:firstLine="284"/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jc w:val="both"/>
                      <w:rPr>
                        <w:sz w:val="20"/>
                        <w:lang w:val="uk-UA"/>
                      </w:rPr>
                    </w:pPr>
                  </w:p>
                  <w:p w:rsidR="008232C9" w:rsidRPr="00C7379B" w:rsidRDefault="008232C9" w:rsidP="008232C9">
                    <w:pPr>
                      <w:jc w:val="both"/>
                      <w:rPr>
                        <w:sz w:val="20"/>
                        <w:lang w:val="uk-UA"/>
                      </w:rPr>
                    </w:pPr>
                  </w:p>
                </w:txbxContent>
              </v:textbox>
            </v:roundrect>
            <v:roundrect id="_x0000_s1036" style="position:absolute;left:439;top:629;width:5102;height:10772" arcsize="10923f" filled="f" strokecolor="#002060" strokeweight="3pt">
              <v:stroke linestyle="thinThin"/>
              <v:textbox style="mso-next-textbox:#_x0000_s1036">
                <w:txbxContent>
                  <w:p w:rsidR="008232C9" w:rsidRPr="00BA57E9" w:rsidRDefault="008232C9" w:rsidP="008232C9">
                    <w:pPr>
                      <w:pStyle w:val="a4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</w:p>
                  <w:p w:rsidR="008232C9" w:rsidRDefault="008232C9" w:rsidP="008232C9">
                    <w:pPr>
                      <w:pStyle w:val="a4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</w:p>
                  <w:p w:rsidR="008232C9" w:rsidRPr="0091348E" w:rsidRDefault="008232C9" w:rsidP="008232C9">
                    <w:pPr>
                      <w:spacing w:after="0"/>
                      <w:ind w:left="57" w:right="57"/>
                      <w:jc w:val="center"/>
                      <w:rPr>
                        <w:rFonts w:ascii="Constantia" w:hAnsi="Constantia" w:cs="Constantia"/>
                        <w:b/>
                        <w:bCs/>
                        <w:sz w:val="44"/>
                        <w:szCs w:val="44"/>
                        <w:lang w:val="uk-UA"/>
                      </w:rPr>
                    </w:pPr>
                    <w:r w:rsidRPr="0091348E">
                      <w:rPr>
                        <w:rFonts w:ascii="Constantia" w:hAnsi="Constantia" w:cs="Constantia"/>
                        <w:b/>
                        <w:bCs/>
                        <w:sz w:val="44"/>
                        <w:szCs w:val="44"/>
                        <w:lang w:val="uk-UA"/>
                      </w:rPr>
                      <w:sym w:font="Wingdings" w:char="F026"/>
                    </w:r>
                    <w:r w:rsidRPr="0091348E">
                      <w:rPr>
                        <w:rFonts w:ascii="Constantia" w:hAnsi="Constantia" w:cs="Constantia"/>
                        <w:b/>
                        <w:bCs/>
                        <w:sz w:val="44"/>
                        <w:szCs w:val="44"/>
                        <w:lang w:val="uk-UA"/>
                      </w:rPr>
                      <w:t>Питання для обговорення:</w:t>
                    </w:r>
                  </w:p>
                  <w:p w:rsidR="008232C9" w:rsidRDefault="008232C9" w:rsidP="008232C9">
                    <w:pPr>
                      <w:pStyle w:val="a4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</w:p>
                  <w:p w:rsidR="008232C9" w:rsidRDefault="008232C9" w:rsidP="008232C9">
                    <w:pPr>
                      <w:pStyle w:val="a4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</w:p>
                  <w:p w:rsidR="008232C9" w:rsidRDefault="008232C9" w:rsidP="008232C9">
                    <w:pPr>
                      <w:pStyle w:val="a4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</w:p>
                  <w:p w:rsidR="008232C9" w:rsidRDefault="008232C9" w:rsidP="008232C9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08"/>
                        <w:tab w:val="left" w:pos="284"/>
                      </w:tabs>
                      <w:ind w:left="284" w:hanging="426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Обмін досвідом працівників психологічної служби системи освіти міста Києва у вирішенні питань забезпечення </w:t>
                    </w:r>
                    <w:proofErr w:type="spellStart"/>
                    <w:r>
                      <w:rPr>
                        <w:sz w:val="28"/>
                        <w:szCs w:val="28"/>
                        <w:lang w:val="uk-UA"/>
                      </w:rPr>
                      <w:t>психолого</w:t>
                    </w:r>
                    <w:proofErr w:type="spellEnd"/>
                    <w:r>
                      <w:rPr>
                        <w:sz w:val="28"/>
                        <w:szCs w:val="28"/>
                        <w:lang w:val="uk-UA"/>
                      </w:rPr>
                      <w:t xml:space="preserve"> – педагогічного супроводу професійного самовизначення старшокласників.</w:t>
                    </w:r>
                  </w:p>
                  <w:p w:rsidR="008232C9" w:rsidRDefault="008232C9" w:rsidP="008232C9">
                    <w:pPr>
                      <w:spacing w:after="0" w:line="240" w:lineRule="auto"/>
                      <w:ind w:left="180"/>
                      <w:rPr>
                        <w:rFonts w:ascii="Cambria" w:hAnsi="Cambria"/>
                        <w:bCs/>
                        <w:color w:val="008000"/>
                        <w:sz w:val="32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after="0" w:line="240" w:lineRule="auto"/>
                      <w:ind w:left="180"/>
                      <w:rPr>
                        <w:rFonts w:ascii="Cambria" w:hAnsi="Cambria"/>
                        <w:bCs/>
                        <w:color w:val="008000"/>
                        <w:sz w:val="32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after="0" w:line="240" w:lineRule="auto"/>
                      <w:ind w:left="284" w:hanging="426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F72A0B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2.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Організаційно-методичне</w:t>
                    </w:r>
                  </w:p>
                  <w:p w:rsidR="008232C9" w:rsidRDefault="008232C9" w:rsidP="008232C9">
                    <w:pPr>
                      <w:spacing w:after="0" w:line="240" w:lineRule="auto"/>
                      <w:ind w:left="284" w:hanging="426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    забезпечення профорієнтаційної роботи в навчальному закладі.</w:t>
                    </w:r>
                  </w:p>
                  <w:p w:rsidR="008232C9" w:rsidRDefault="008232C9" w:rsidP="008232C9">
                    <w:pPr>
                      <w:spacing w:after="0" w:line="240" w:lineRule="auto"/>
                      <w:ind w:left="284" w:hanging="426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spacing w:after="0" w:line="240" w:lineRule="auto"/>
                      <w:ind w:left="284" w:hanging="426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pStyle w:val="1"/>
                      <w:spacing w:after="0"/>
                      <w:ind w:left="284" w:hanging="426"/>
                      <w:jc w:val="both"/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3.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 w:eastAsia="ru-RU"/>
                      </w:rPr>
                      <w:t>Особливості профорієнтаційної роботи зі старшокласниками, що опинились у складних життєвих обставинах внаслідок військових конфліктів.</w:t>
                    </w:r>
                  </w:p>
                  <w:p w:rsidR="008232C9" w:rsidRPr="00DD4C30" w:rsidRDefault="008232C9" w:rsidP="008232C9">
                    <w:pPr>
                      <w:spacing w:after="0" w:line="240" w:lineRule="auto"/>
                      <w:ind w:left="284" w:hanging="426"/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</w:pPr>
                  </w:p>
                  <w:p w:rsidR="008232C9" w:rsidRPr="00F72A0B" w:rsidRDefault="008232C9" w:rsidP="008232C9">
                    <w:pPr>
                      <w:spacing w:after="0" w:line="240" w:lineRule="auto"/>
                      <w:ind w:left="900"/>
                      <w:rPr>
                        <w:rFonts w:ascii="Times New Roman" w:hAnsi="Times New Roman"/>
                        <w:b/>
                        <w:bCs/>
                        <w:color w:val="008000"/>
                        <w:sz w:val="32"/>
                        <w:lang w:val="uk-UA"/>
                      </w:rPr>
                    </w:pPr>
                  </w:p>
                  <w:p w:rsidR="008232C9" w:rsidRPr="00BD0184" w:rsidRDefault="008232C9" w:rsidP="008232C9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</w:p>
                  <w:p w:rsidR="008232C9" w:rsidRPr="00CC76D8" w:rsidRDefault="008232C9" w:rsidP="008232C9">
                    <w:pPr>
                      <w:pStyle w:val="a4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</w:p>
                  <w:p w:rsidR="008232C9" w:rsidRPr="00BE765B" w:rsidRDefault="008232C9" w:rsidP="008232C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 w:val="32"/>
                        <w:szCs w:val="32"/>
                        <w:lang w:val="uk-UA"/>
                      </w:rPr>
                    </w:pPr>
                  </w:p>
                  <w:p w:rsidR="008232C9" w:rsidRPr="006912C6" w:rsidRDefault="008232C9" w:rsidP="008232C9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Times New Roman CYR" w:hAnsi="Times New Roman CYR" w:cs="Times New Roman CYR"/>
                        <w:b/>
                        <w:color w:val="333333"/>
                        <w:lang w:val="uk-UA"/>
                      </w:rPr>
                    </w:pPr>
                  </w:p>
                  <w:p w:rsidR="008232C9" w:rsidRDefault="008232C9" w:rsidP="008232C9">
                    <w:pPr>
                      <w:widowControl w:val="0"/>
                      <w:autoSpaceDE w:val="0"/>
                      <w:autoSpaceDN w:val="0"/>
                      <w:adjustRightInd w:val="0"/>
                      <w:ind w:left="360"/>
                      <w:jc w:val="right"/>
                      <w:rPr>
                        <w:rFonts w:ascii="Times New Roman CYR" w:hAnsi="Times New Roman CYR" w:cs="Times New Roman CYR"/>
                        <w:color w:val="333333"/>
                        <w:lang w:val="uk-UA"/>
                      </w:rPr>
                    </w:pPr>
                  </w:p>
                  <w:p w:rsidR="008232C9" w:rsidRPr="00184678" w:rsidRDefault="008232C9" w:rsidP="008232C9">
                    <w:pPr>
                      <w:jc w:val="right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left="5304" w:firstLine="1068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="00E92A0B">
                      <w:pict>
                        <v:shape id="_x0000_i1027" type="#_x0000_t75" alt="" style="width:194pt;height:146pt">
                          <v:imagedata r:id="rId8" r:href="rId9"/>
                        </v:shape>
                      </w:pict>
                    </w:r>
                    <w:r w:rsidRPr="00184678">
                      <w:rPr>
                        <w:sz w:val="28"/>
                        <w:szCs w:val="28"/>
                        <w:lang w:val="uk-UA"/>
                      </w:rPr>
                      <w:t>о</w:t>
                    </w:r>
                    <w:r w:rsidR="00E92A0B">
                      <w:pict>
                        <v:shape id="_x0000_i1028" type="#_x0000_t75" alt="" style="width:194pt;height:146pt">
                          <v:imagedata r:id="rId8" r:href="rId10"/>
                        </v:shape>
                      </w:pict>
                    </w:r>
                    <w:proofErr w:type="spellStart"/>
                    <w:r w:rsidRPr="00184678">
                      <w:rPr>
                        <w:sz w:val="28"/>
                        <w:szCs w:val="28"/>
                        <w:lang w:val="uk-UA"/>
                      </w:rPr>
                      <w:t>рні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єнко</w:t>
                    </w:r>
                    <w:proofErr w:type="spellEnd"/>
                    <w:r>
                      <w:rPr>
                        <w:sz w:val="28"/>
                        <w:szCs w:val="28"/>
                        <w:lang w:val="uk-UA"/>
                      </w:rPr>
                      <w:t xml:space="preserve"> О.О.,  </w:t>
                    </w:r>
                  </w:p>
                  <w:p w:rsidR="008232C9" w:rsidRDefault="008232C9" w:rsidP="008232C9">
                    <w:pPr>
                      <w:ind w:left="5304" w:firstLine="1068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доктор </w:t>
                    </w:r>
                    <w:proofErr w:type="spellStart"/>
                    <w:r>
                      <w:rPr>
                        <w:sz w:val="28"/>
                        <w:szCs w:val="28"/>
                        <w:lang w:val="uk-UA"/>
                      </w:rPr>
                      <w:t>філ.наук</w:t>
                    </w:r>
                    <w:proofErr w:type="spellEnd"/>
                    <w:r>
                      <w:rPr>
                        <w:sz w:val="28"/>
                        <w:szCs w:val="28"/>
                        <w:lang w:val="uk-UA"/>
                      </w:rPr>
                      <w:t xml:space="preserve">,  </w:t>
                    </w:r>
                  </w:p>
                  <w:p w:rsidR="008232C9" w:rsidRDefault="008232C9" w:rsidP="008232C9">
                    <w:pPr>
                      <w:rPr>
                        <w:bCs/>
                        <w:sz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                                                                                           </w:t>
                    </w:r>
                    <w:r>
                      <w:rPr>
                        <w:bCs/>
                        <w:sz w:val="28"/>
                        <w:lang w:val="uk-UA"/>
                      </w:rPr>
                      <w:t xml:space="preserve">доцент Інституту </w:t>
                    </w:r>
                  </w:p>
                  <w:p w:rsidR="008232C9" w:rsidRDefault="008232C9" w:rsidP="008232C9">
                    <w:pPr>
                      <w:rPr>
                        <w:bCs/>
                        <w:sz w:val="28"/>
                        <w:lang w:val="uk-UA"/>
                      </w:rPr>
                    </w:pPr>
                    <w:r>
                      <w:rPr>
                        <w:bCs/>
                        <w:sz w:val="28"/>
                        <w:lang w:val="uk-UA"/>
                      </w:rPr>
                      <w:t xml:space="preserve">                                                                                           філології НУ </w:t>
                    </w:r>
                  </w:p>
                  <w:p w:rsidR="008232C9" w:rsidRPr="00995034" w:rsidRDefault="008232C9" w:rsidP="008232C9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bCs/>
                        <w:sz w:val="28"/>
                        <w:lang w:val="uk-UA"/>
                      </w:rPr>
                      <w:t xml:space="preserve">                                                                                           </w:t>
                    </w:r>
                    <w:proofErr w:type="spellStart"/>
                    <w:r>
                      <w:rPr>
                        <w:bCs/>
                        <w:sz w:val="28"/>
                        <w:lang w:val="uk-UA"/>
                      </w:rPr>
                      <w:t>ім.Т.Шевченка</w:t>
                    </w:r>
                    <w:proofErr w:type="spellEnd"/>
                  </w:p>
                  <w:p w:rsidR="008232C9" w:rsidRPr="000B58A2" w:rsidRDefault="008232C9" w:rsidP="008232C9">
                    <w:pPr>
                      <w:pStyle w:val="3"/>
                      <w:tabs>
                        <w:tab w:val="left" w:pos="1440"/>
                      </w:tabs>
                      <w:spacing w:line="360" w:lineRule="auto"/>
                      <w:jc w:val="both"/>
                      <w:rPr>
                        <w:rFonts w:ascii="Times New Roman" w:hAnsi="Times New Roman"/>
                        <w:color w:val="0000FF"/>
                        <w:sz w:val="32"/>
                        <w:szCs w:val="32"/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center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center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center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center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  <w:p w:rsidR="008232C9" w:rsidRPr="00E4442A" w:rsidRDefault="008232C9" w:rsidP="008232C9">
                    <w:pPr>
                      <w:jc w:val="both"/>
                      <w:rPr>
                        <w:lang w:val="uk-UA"/>
                      </w:rPr>
                    </w:pPr>
                  </w:p>
                </w:txbxContent>
              </v:textbox>
            </v:roundrect>
            <v:roundrect id="_x0000_s1037" style="position:absolute;left:5933;top:629;width:5102;height:10772" arcsize="10923f" filled="f" strokecolor="#002060" strokeweight="3pt">
              <v:stroke linestyle="thinThin"/>
              <v:textbox style="mso-next-textbox:#_x0000_s1037">
                <w:txbxContent>
                  <w:p w:rsidR="008232C9" w:rsidRDefault="008232C9" w:rsidP="008232C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Cs/>
                        <w:sz w:val="28"/>
                        <w:szCs w:val="28"/>
                        <w:lang w:val="uk-UA"/>
                      </w:rPr>
                    </w:pPr>
                  </w:p>
                  <w:p w:rsidR="008232C9" w:rsidRPr="0091348E" w:rsidRDefault="008232C9" w:rsidP="008232C9">
                    <w:pPr>
                      <w:spacing w:after="0" w:line="240" w:lineRule="auto"/>
                      <w:ind w:left="-142"/>
                      <w:jc w:val="both"/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uk-UA"/>
                      </w:rPr>
                    </w:pPr>
                    <w:r w:rsidRPr="0091348E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uk-UA"/>
                      </w:rPr>
                      <w:t>У роботі круглого столу беруть участь:</w:t>
                    </w:r>
                  </w:p>
                  <w:p w:rsidR="008232C9" w:rsidRDefault="008232C9" w:rsidP="008232C9">
                    <w:pPr>
                      <w:spacing w:after="0" w:line="240" w:lineRule="auto"/>
                      <w:ind w:left="-142"/>
                      <w:jc w:val="both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left="-142"/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 xml:space="preserve">О. </w:t>
                    </w:r>
                    <w:proofErr w:type="spellStart"/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Кепканова</w:t>
                    </w:r>
                    <w:proofErr w:type="spellEnd"/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завідувач НМЦ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ППіСР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ІППО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КУ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імені Бориса Грінченка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;</w:t>
                    </w:r>
                  </w:p>
                  <w:p w:rsidR="008232C9" w:rsidRDefault="008232C9" w:rsidP="008232C9">
                    <w:pPr>
                      <w:ind w:left="-142"/>
                      <w:rPr>
                        <w:rFonts w:ascii="Times New Roman" w:eastAsia="Calibri" w:hAnsi="Times New Roman"/>
                        <w:color w:val="00000A"/>
                        <w:sz w:val="28"/>
                        <w:szCs w:val="28"/>
                        <w:lang w:val="uk-UA"/>
                      </w:rPr>
                    </w:pPr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О. Мельник,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eastAsia="Calibri" w:hAnsi="Times New Roman"/>
                        <w:color w:val="00000A"/>
                        <w:sz w:val="28"/>
                        <w:szCs w:val="28"/>
                        <w:lang w:val="uk-UA"/>
                      </w:rPr>
                      <w:t>заступник директора з наукової роботи Інституту проблем виховання НАПН України, кандидат педагогічних наук, старший науковий співробітник;</w:t>
                    </w:r>
                  </w:p>
                  <w:p w:rsidR="008232C9" w:rsidRDefault="008232C9" w:rsidP="008232C9">
                    <w:pPr>
                      <w:ind w:left="-142"/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shd w:val="clear" w:color="auto" w:fill="FFFFFF"/>
                        <w:lang w:val="uk-UA"/>
                      </w:rPr>
                    </w:pPr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І. Ткачук,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науковий співробітник лабораторії прикладної психології освіти Українського науково-методичного центру практичної психології і соціальної роботи НАПН України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shd w:val="clear" w:color="auto" w:fill="FFFFFF"/>
                        <w:lang w:val="uk-UA"/>
                      </w:rPr>
                      <w:t>;</w:t>
                    </w:r>
                  </w:p>
                  <w:p w:rsidR="008232C9" w:rsidRDefault="008232C9" w:rsidP="008232C9">
                    <w:pPr>
                      <w:ind w:left="-142"/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shd w:val="clear" w:color="auto" w:fill="FFFFFF"/>
                        <w:lang w:val="uk-UA"/>
                      </w:rPr>
                      <w:t xml:space="preserve">О. </w:t>
                    </w:r>
                    <w:proofErr w:type="spellStart"/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shd w:val="clear" w:color="auto" w:fill="FFFFFF"/>
                        <w:lang w:val="uk-UA"/>
                      </w:rPr>
                      <w:t>Хоменко</w:t>
                    </w:r>
                    <w:proofErr w:type="spellEnd"/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shd w:val="clear" w:color="auto" w:fill="FFFFFF"/>
                        <w:lang w:val="uk-UA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shd w:val="clear" w:color="auto" w:fill="FFFFFF"/>
                        <w:lang w:val="uk-UA"/>
                      </w:rPr>
                      <w:t xml:space="preserve"> практичний психолог 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НМЦ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ППіСР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ІППО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КУ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імені Бориса Грінченка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;</w:t>
                    </w:r>
                  </w:p>
                  <w:p w:rsidR="008232C9" w:rsidRDefault="008232C9" w:rsidP="008232C9">
                    <w:pPr>
                      <w:ind w:left="-142"/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 xml:space="preserve">Т. </w:t>
                    </w:r>
                    <w:proofErr w:type="spellStart"/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Лигомина</w:t>
                    </w:r>
                    <w:proofErr w:type="spellEnd"/>
                    <w:r w:rsidRPr="00D234EE">
                      <w:rPr>
                        <w:rFonts w:ascii="Times New Roman" w:hAnsi="Times New Roman"/>
                        <w:b/>
                        <w:bCs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практичний психолог НМЦ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ППіСР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ІППО </w:t>
                    </w:r>
                    <w:proofErr w:type="spellStart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>КУ</w:t>
                    </w:r>
                    <w:proofErr w:type="spellEnd"/>
                    <w:r>
                      <w:rPr>
                        <w:rFonts w:ascii="Times New Roman" w:hAnsi="Times New Roman"/>
                        <w:color w:val="00000A"/>
                        <w:sz w:val="28"/>
                        <w:szCs w:val="28"/>
                        <w:lang w:val="uk-UA"/>
                      </w:rPr>
                      <w:t xml:space="preserve"> імені Бориса Грінченка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  <w:t>;</w:t>
                    </w:r>
                  </w:p>
                  <w:p w:rsidR="008232C9" w:rsidRDefault="008232C9" w:rsidP="008232C9">
                    <w:pPr>
                      <w:ind w:left="-142"/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left="-142"/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shd w:val="clear" w:color="auto" w:fill="FFFFFF"/>
                        <w:lang w:val="uk-UA"/>
                      </w:rPr>
                    </w:pPr>
                  </w:p>
                  <w:p w:rsidR="008232C9" w:rsidRDefault="008232C9" w:rsidP="008232C9">
                    <w:pPr>
                      <w:ind w:left="-142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</w:p>
                  <w:p w:rsidR="008232C9" w:rsidRDefault="008232C9" w:rsidP="008232C9">
                    <w:pPr>
                      <w:jc w:val="both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A"/>
                        <w:sz w:val="28"/>
                        <w:szCs w:val="28"/>
                        <w:lang w:val="uk-UA"/>
                      </w:rPr>
                    </w:pPr>
                  </w:p>
                  <w:p w:rsidR="008232C9" w:rsidRPr="00D234EE" w:rsidRDefault="008232C9" w:rsidP="008232C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/>
                      </w:rPr>
                    </w:pPr>
                  </w:p>
                  <w:p w:rsidR="008232C9" w:rsidRPr="00F72A0B" w:rsidRDefault="008232C9" w:rsidP="008232C9">
                    <w:pPr>
                      <w:spacing w:after="0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</w:p>
                  <w:p w:rsidR="008232C9" w:rsidRPr="00F72A0B" w:rsidRDefault="008232C9" w:rsidP="008232C9">
                    <w:pPr>
                      <w:spacing w:after="0" w:line="240" w:lineRule="auto"/>
                      <w:ind w:left="708"/>
                      <w:rPr>
                        <w:rFonts w:ascii="Times New Roman" w:hAnsi="Times New Roman"/>
                        <w:bCs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roundrect>
          </v:group>
        </w:pict>
      </w:r>
    </w:p>
    <w:sectPr w:rsidR="008232C9" w:rsidSect="00823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49"/>
    <w:multiLevelType w:val="hybridMultilevel"/>
    <w:tmpl w:val="34086AD8"/>
    <w:lvl w:ilvl="0" w:tplc="C5F00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2C9"/>
    <w:rsid w:val="003121E0"/>
    <w:rsid w:val="005E7E9D"/>
    <w:rsid w:val="007707D9"/>
    <w:rsid w:val="008232C9"/>
    <w:rsid w:val="00895142"/>
    <w:rsid w:val="00E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8232C9"/>
  </w:style>
  <w:style w:type="character" w:styleId="a3">
    <w:name w:val="Hyperlink"/>
    <w:rsid w:val="008232C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232C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8232C9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823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ий"/>
    <w:rsid w:val="008232C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rsid w:val="008232C9"/>
    <w:pPr>
      <w:suppressAutoHyphens/>
      <w:autoSpaceDE w:val="0"/>
      <w:ind w:left="708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&#8211;ippo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encrypted-tbn1.gstatic.com/images?q=tbn:ANd9GcSfAVZStVURdd5rnDeux0LO_kepMl28aGT1B0F4I_PY7g6FSAuo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SfAVZStVURdd5rnDeux0LO_kepMl28aGT1B0F4I_PY7g6FSA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Company>Computer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2016-03-21T13:40:00Z</dcterms:created>
  <dcterms:modified xsi:type="dcterms:W3CDTF">2016-04-25T13:15:00Z</dcterms:modified>
</cp:coreProperties>
</file>